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3" w:rsidRDefault="00FC0FC3" w:rsidP="00F83A08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D401B" w:rsidRDefault="00F83A08" w:rsidP="00F83A0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83A08">
        <w:rPr>
          <w:rFonts w:ascii="Times New Roman" w:hAnsi="Times New Roman" w:cs="Times New Roman"/>
        </w:rPr>
        <w:t xml:space="preserve"> </w:t>
      </w:r>
      <w:r w:rsidR="002D401B">
        <w:rPr>
          <w:rFonts w:ascii="Times New Roman" w:hAnsi="Times New Roman" w:cs="Times New Roman"/>
        </w:rPr>
        <w:t xml:space="preserve">           </w:t>
      </w:r>
      <w:r w:rsidRPr="00F83A08">
        <w:rPr>
          <w:rFonts w:ascii="Times New Roman" w:hAnsi="Times New Roman" w:cs="Times New Roman"/>
        </w:rPr>
        <w:t xml:space="preserve"> </w:t>
      </w:r>
      <w:r w:rsidR="002D401B" w:rsidRPr="00F83A08">
        <w:rPr>
          <w:rFonts w:ascii="Times New Roman" w:hAnsi="Times New Roman" w:cs="Times New Roman"/>
        </w:rPr>
        <w:t xml:space="preserve">Приложение №1 </w:t>
      </w:r>
    </w:p>
    <w:p w:rsidR="00F83A08" w:rsidRPr="00F83A08" w:rsidRDefault="002D401B" w:rsidP="00F83A08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008D8">
        <w:rPr>
          <w:rFonts w:ascii="Times New Roman" w:hAnsi="Times New Roman" w:cs="Times New Roman"/>
        </w:rPr>
        <w:t>к приказу н</w:t>
      </w:r>
      <w:r w:rsidR="00F83A08" w:rsidRPr="00F83A08">
        <w:rPr>
          <w:rFonts w:ascii="Times New Roman" w:hAnsi="Times New Roman" w:cs="Times New Roman"/>
        </w:rPr>
        <w:t>ачальника Управления финансов</w:t>
      </w:r>
    </w:p>
    <w:p w:rsidR="00F83A08" w:rsidRPr="00F83A08" w:rsidRDefault="00F83A08" w:rsidP="00F83A0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83A0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30308F">
        <w:rPr>
          <w:rFonts w:ascii="Times New Roman" w:hAnsi="Times New Roman" w:cs="Times New Roman"/>
        </w:rPr>
        <w:t xml:space="preserve">  от </w:t>
      </w:r>
      <w:r w:rsidR="0030308F" w:rsidRPr="0030308F">
        <w:rPr>
          <w:rFonts w:ascii="Times New Roman" w:hAnsi="Times New Roman" w:cs="Times New Roman"/>
          <w:u w:val="single"/>
        </w:rPr>
        <w:t>18.10.2018</w:t>
      </w:r>
      <w:r w:rsidR="0030308F">
        <w:rPr>
          <w:rFonts w:ascii="Times New Roman" w:hAnsi="Times New Roman" w:cs="Times New Roman"/>
        </w:rPr>
        <w:t xml:space="preserve"> № </w:t>
      </w:r>
      <w:r w:rsidR="0030308F" w:rsidRPr="0030308F">
        <w:rPr>
          <w:rFonts w:ascii="Times New Roman" w:hAnsi="Times New Roman" w:cs="Times New Roman"/>
          <w:u w:val="single"/>
        </w:rPr>
        <w:t>05/02/51 од</w:t>
      </w:r>
      <w:r w:rsidR="0030308F">
        <w:rPr>
          <w:rFonts w:ascii="Times New Roman" w:hAnsi="Times New Roman" w:cs="Times New Roman"/>
        </w:rPr>
        <w:t xml:space="preserve"> </w:t>
      </w:r>
    </w:p>
    <w:p w:rsidR="00F83A08" w:rsidRPr="00F83A08" w:rsidRDefault="00F83A08" w:rsidP="00F83A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83A08" w:rsidRDefault="00F83A08" w:rsidP="00F83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A08" w:rsidRPr="002D401B" w:rsidRDefault="00F83A08" w:rsidP="002D40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1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83A08" w:rsidRPr="002D401B" w:rsidRDefault="00F83A08" w:rsidP="002D40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1B">
        <w:rPr>
          <w:rFonts w:ascii="Times New Roman" w:hAnsi="Times New Roman" w:cs="Times New Roman"/>
          <w:b/>
          <w:sz w:val="24"/>
          <w:szCs w:val="24"/>
        </w:rPr>
        <w:t>предоставления декларации конфликта интересов муниципальными служащими</w:t>
      </w:r>
      <w:r w:rsidR="0030308F">
        <w:rPr>
          <w:rFonts w:ascii="Times New Roman" w:hAnsi="Times New Roman" w:cs="Times New Roman"/>
          <w:b/>
          <w:sz w:val="24"/>
          <w:szCs w:val="24"/>
        </w:rPr>
        <w:t>, техническими работниками</w:t>
      </w:r>
      <w:r w:rsidRPr="002D401B">
        <w:rPr>
          <w:rFonts w:ascii="Times New Roman" w:hAnsi="Times New Roman" w:cs="Times New Roman"/>
          <w:b/>
          <w:sz w:val="24"/>
          <w:szCs w:val="24"/>
        </w:rPr>
        <w:t xml:space="preserve"> Управления финансов </w:t>
      </w:r>
      <w:r w:rsidR="00E008D8">
        <w:rPr>
          <w:rFonts w:ascii="Times New Roman" w:hAnsi="Times New Roman" w:cs="Times New Roman"/>
          <w:b/>
          <w:sz w:val="24"/>
          <w:szCs w:val="24"/>
        </w:rPr>
        <w:br/>
      </w:r>
      <w:r w:rsidRPr="002D401B">
        <w:rPr>
          <w:rFonts w:ascii="Times New Roman" w:hAnsi="Times New Roman" w:cs="Times New Roman"/>
          <w:b/>
          <w:sz w:val="24"/>
          <w:szCs w:val="24"/>
        </w:rPr>
        <w:t>администрации города Байконур</w:t>
      </w:r>
    </w:p>
    <w:p w:rsidR="00F83A08" w:rsidRDefault="00F83A08" w:rsidP="00F83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A08" w:rsidRDefault="00F83A08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предоставления декларации конфликта интересов (далее – Порядок) муниципальными служащими</w:t>
      </w:r>
      <w:r w:rsidR="0030308F">
        <w:rPr>
          <w:rFonts w:ascii="Times New Roman" w:hAnsi="Times New Roman" w:cs="Times New Roman"/>
          <w:sz w:val="24"/>
          <w:szCs w:val="24"/>
        </w:rPr>
        <w:t>, техническими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города Байконур, (далее – муниципальные служащие</w:t>
      </w:r>
      <w:r w:rsidR="0030308F">
        <w:rPr>
          <w:rFonts w:ascii="Times New Roman" w:hAnsi="Times New Roman" w:cs="Times New Roman"/>
          <w:sz w:val="24"/>
          <w:szCs w:val="24"/>
        </w:rPr>
        <w:t>, технические работники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3A08" w:rsidRDefault="00F83A08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конфликта интересов (далее – Декларация) предоставляется в целях организац</w:t>
      </w:r>
      <w:r w:rsidR="0030308F">
        <w:rPr>
          <w:rFonts w:ascii="Times New Roman" w:hAnsi="Times New Roman" w:cs="Times New Roman"/>
          <w:sz w:val="24"/>
          <w:szCs w:val="24"/>
        </w:rPr>
        <w:t xml:space="preserve">ии работы по выявлению случаев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интересов, одной из сторон которого </w:t>
      </w:r>
      <w:r w:rsidR="00C85A30">
        <w:rPr>
          <w:rFonts w:ascii="Times New Roman" w:hAnsi="Times New Roman" w:cs="Times New Roman"/>
          <w:sz w:val="24"/>
          <w:szCs w:val="24"/>
        </w:rPr>
        <w:t xml:space="preserve">являются муниципальные служащие, технические работники Управления финансов администрации города Байконур (далее </w:t>
      </w:r>
      <w:r w:rsidR="00C85A30">
        <w:rPr>
          <w:rFonts w:ascii="Times New Roman" w:hAnsi="Times New Roman" w:cs="Times New Roman"/>
          <w:sz w:val="24"/>
          <w:szCs w:val="24"/>
        </w:rPr>
        <w:softHyphen/>
        <w:t xml:space="preserve"> Управление), согласно приложению к настоящему Порядку.</w:t>
      </w:r>
    </w:p>
    <w:p w:rsidR="00F83A08" w:rsidRPr="00F83A08" w:rsidRDefault="00F83A08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1B">
        <w:rPr>
          <w:rFonts w:ascii="Times New Roman" w:hAnsi="Times New Roman" w:cs="Times New Roman"/>
          <w:sz w:val="24"/>
          <w:szCs w:val="24"/>
        </w:rPr>
        <w:t>Декларация заполняется муниципальным служащим</w:t>
      </w:r>
      <w:r w:rsidR="00C85A30">
        <w:rPr>
          <w:rFonts w:ascii="Times New Roman" w:hAnsi="Times New Roman" w:cs="Times New Roman"/>
          <w:sz w:val="24"/>
          <w:szCs w:val="24"/>
        </w:rPr>
        <w:t>, техническим работником</w:t>
      </w:r>
      <w:r w:rsidR="002D401B">
        <w:rPr>
          <w:rFonts w:ascii="Times New Roman" w:hAnsi="Times New Roman" w:cs="Times New Roman"/>
          <w:sz w:val="24"/>
          <w:szCs w:val="24"/>
        </w:rPr>
        <w:t xml:space="preserve"> </w:t>
      </w:r>
      <w:r w:rsidR="00C85A30">
        <w:rPr>
          <w:rFonts w:ascii="Times New Roman" w:hAnsi="Times New Roman" w:cs="Times New Roman"/>
          <w:sz w:val="24"/>
          <w:szCs w:val="24"/>
        </w:rPr>
        <w:br/>
      </w:r>
      <w:r w:rsidR="002D401B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Порядку ежегодно</w:t>
      </w:r>
      <w:r w:rsidR="00A2570D">
        <w:rPr>
          <w:rFonts w:ascii="Times New Roman" w:hAnsi="Times New Roman" w:cs="Times New Roman"/>
          <w:sz w:val="24"/>
          <w:szCs w:val="24"/>
        </w:rPr>
        <w:t xml:space="preserve"> и в срок до первого мая предоставляется </w:t>
      </w:r>
      <w:r w:rsidR="00EB5B4D">
        <w:rPr>
          <w:rFonts w:ascii="Times New Roman" w:hAnsi="Times New Roman" w:cs="Times New Roman"/>
          <w:sz w:val="24"/>
          <w:szCs w:val="24"/>
        </w:rPr>
        <w:t xml:space="preserve">начальнику Управления. </w:t>
      </w:r>
      <w:r w:rsidRPr="00F83A08">
        <w:rPr>
          <w:rFonts w:ascii="Times New Roman" w:hAnsi="Times New Roman" w:cs="Times New Roman"/>
          <w:sz w:val="24"/>
          <w:szCs w:val="24"/>
        </w:rPr>
        <w:t>Настоящая Декларация содержит два раздела. Первый</w:t>
      </w:r>
      <w:r w:rsidR="0030308F">
        <w:rPr>
          <w:rFonts w:ascii="Times New Roman" w:hAnsi="Times New Roman" w:cs="Times New Roman"/>
          <w:sz w:val="24"/>
          <w:szCs w:val="24"/>
        </w:rPr>
        <w:t>, второй</w:t>
      </w:r>
      <w:r w:rsidRPr="00F83A08">
        <w:rPr>
          <w:rFonts w:ascii="Times New Roman" w:hAnsi="Times New Roman" w:cs="Times New Roman"/>
          <w:sz w:val="24"/>
          <w:szCs w:val="24"/>
        </w:rPr>
        <w:t xml:space="preserve"> раздел заполняется </w:t>
      </w:r>
      <w:r w:rsidR="00EB5B4D">
        <w:rPr>
          <w:rFonts w:ascii="Times New Roman" w:hAnsi="Times New Roman" w:cs="Times New Roman"/>
          <w:sz w:val="24"/>
          <w:szCs w:val="24"/>
        </w:rPr>
        <w:t>муниципальным служащим, техническим работником</w:t>
      </w:r>
      <w:r w:rsidRPr="00F83A08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B5B4D">
        <w:rPr>
          <w:rFonts w:ascii="Times New Roman" w:hAnsi="Times New Roman" w:cs="Times New Roman"/>
          <w:sz w:val="24"/>
          <w:szCs w:val="24"/>
        </w:rPr>
        <w:t>, третий</w:t>
      </w:r>
      <w:r w:rsidRPr="00F83A08">
        <w:rPr>
          <w:rFonts w:ascii="Times New Roman" w:hAnsi="Times New Roman" w:cs="Times New Roman"/>
          <w:sz w:val="24"/>
          <w:szCs w:val="24"/>
        </w:rPr>
        <w:t xml:space="preserve"> раздел заполняется его непосредственным начальником. </w:t>
      </w:r>
      <w:r w:rsidR="00EB5B4D">
        <w:rPr>
          <w:rFonts w:ascii="Times New Roman" w:hAnsi="Times New Roman" w:cs="Times New Roman"/>
          <w:sz w:val="24"/>
          <w:szCs w:val="24"/>
        </w:rPr>
        <w:t xml:space="preserve">Муниципальный служащий, технический работник </w:t>
      </w:r>
      <w:r w:rsidRPr="00F83A08">
        <w:rPr>
          <w:rFonts w:ascii="Times New Roman" w:hAnsi="Times New Roman" w:cs="Times New Roman"/>
          <w:sz w:val="24"/>
          <w:szCs w:val="24"/>
        </w:rPr>
        <w:t xml:space="preserve">обязан раскрыть информацию </w:t>
      </w:r>
      <w:r w:rsidR="00E008D8">
        <w:rPr>
          <w:rFonts w:ascii="Times New Roman" w:hAnsi="Times New Roman" w:cs="Times New Roman"/>
          <w:sz w:val="24"/>
          <w:szCs w:val="24"/>
        </w:rPr>
        <w:br/>
      </w:r>
      <w:r w:rsidRPr="00F83A08">
        <w:rPr>
          <w:rFonts w:ascii="Times New Roman" w:hAnsi="Times New Roman" w:cs="Times New Roman"/>
          <w:sz w:val="24"/>
          <w:szCs w:val="24"/>
        </w:rPr>
        <w:t>о каждом реальном или потенциальном конфликте интересов. Эта информация подлежит последующей всесторонней проверке начальников в установленном порядке.</w:t>
      </w:r>
    </w:p>
    <w:p w:rsidR="002D401B" w:rsidRDefault="002D401B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="00F83A08" w:rsidRPr="002D401B">
        <w:rPr>
          <w:rFonts w:ascii="Times New Roman" w:hAnsi="Times New Roman" w:cs="Times New Roman"/>
          <w:sz w:val="24"/>
          <w:szCs w:val="24"/>
        </w:rPr>
        <w:t xml:space="preserve">носит строго конфиденциальный характер (по заполнению) </w:t>
      </w:r>
      <w:r w:rsidR="00E008D8">
        <w:rPr>
          <w:rFonts w:ascii="Times New Roman" w:hAnsi="Times New Roman" w:cs="Times New Roman"/>
          <w:sz w:val="24"/>
          <w:szCs w:val="24"/>
        </w:rPr>
        <w:br/>
      </w:r>
      <w:r w:rsidR="00F83A08" w:rsidRPr="002D401B">
        <w:rPr>
          <w:rFonts w:ascii="Times New Roman" w:hAnsi="Times New Roman" w:cs="Times New Roman"/>
          <w:sz w:val="24"/>
          <w:szCs w:val="24"/>
        </w:rPr>
        <w:t xml:space="preserve">и предназначен исключительно для внутреннего пользования Управления. </w:t>
      </w:r>
    </w:p>
    <w:p w:rsidR="002D401B" w:rsidRDefault="00F83A08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D401B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Pr="002D401B">
        <w:rPr>
          <w:rFonts w:ascii="Times New Roman" w:hAnsi="Times New Roman" w:cs="Times New Roman"/>
          <w:sz w:val="24"/>
          <w:szCs w:val="24"/>
        </w:rPr>
        <w:t xml:space="preserve">не подлежит раскрытию каким-либо третьим сторонам </w:t>
      </w:r>
      <w:r w:rsidR="00E008D8">
        <w:rPr>
          <w:rFonts w:ascii="Times New Roman" w:hAnsi="Times New Roman" w:cs="Times New Roman"/>
          <w:sz w:val="24"/>
          <w:szCs w:val="24"/>
        </w:rPr>
        <w:br/>
      </w:r>
      <w:r w:rsidRPr="002D401B">
        <w:rPr>
          <w:rFonts w:ascii="Times New Roman" w:hAnsi="Times New Roman" w:cs="Times New Roman"/>
          <w:sz w:val="24"/>
          <w:szCs w:val="24"/>
        </w:rPr>
        <w:t xml:space="preserve">и не может быть использовано ими в каких-либо целях. </w:t>
      </w:r>
    </w:p>
    <w:p w:rsidR="00F83A08" w:rsidRPr="002D401B" w:rsidRDefault="00F83A08" w:rsidP="003030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1B">
        <w:rPr>
          <w:rFonts w:ascii="Times New Roman" w:hAnsi="Times New Roman" w:cs="Times New Roman"/>
          <w:sz w:val="24"/>
          <w:szCs w:val="24"/>
        </w:rPr>
        <w:t xml:space="preserve">Срок хранения </w:t>
      </w:r>
      <w:r w:rsidR="002D401B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Pr="002D401B">
        <w:rPr>
          <w:rFonts w:ascii="Times New Roman" w:hAnsi="Times New Roman" w:cs="Times New Roman"/>
          <w:sz w:val="24"/>
          <w:szCs w:val="24"/>
        </w:rPr>
        <w:t xml:space="preserve">составляет один год. Уничтожение </w:t>
      </w:r>
      <w:r w:rsidR="002D401B">
        <w:rPr>
          <w:rFonts w:ascii="Times New Roman" w:hAnsi="Times New Roman" w:cs="Times New Roman"/>
          <w:sz w:val="24"/>
          <w:szCs w:val="24"/>
        </w:rPr>
        <w:t>Декларации</w:t>
      </w:r>
      <w:r w:rsidRPr="002D401B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процедурой, установленной в Управлении.</w:t>
      </w:r>
    </w:p>
    <w:p w:rsidR="00F83A08" w:rsidRDefault="00EB5B4D" w:rsidP="00EB5B4D">
      <w:pPr>
        <w:jc w:val="center"/>
      </w:pPr>
      <w:r>
        <w:t>_________________</w:t>
      </w:r>
    </w:p>
    <w:p w:rsidR="00A53D7B" w:rsidRDefault="00A53D7B" w:rsidP="00EB5B4D">
      <w:pPr>
        <w:jc w:val="center"/>
      </w:pPr>
    </w:p>
    <w:p w:rsidR="00A53D7B" w:rsidRDefault="00A53D7B" w:rsidP="00EB5B4D">
      <w:pPr>
        <w:jc w:val="center"/>
      </w:pPr>
    </w:p>
    <w:p w:rsidR="00A53D7B" w:rsidRDefault="00A53D7B" w:rsidP="00A53D7B">
      <w:pPr>
        <w:tabs>
          <w:tab w:val="left" w:pos="5954"/>
        </w:tabs>
        <w:spacing w:after="0" w:line="360" w:lineRule="auto"/>
        <w:ind w:left="5664"/>
        <w:rPr>
          <w:rFonts w:ascii="Times New Roman" w:hAnsi="Times New Roman"/>
          <w:sz w:val="18"/>
          <w:szCs w:val="18"/>
        </w:rPr>
      </w:pPr>
    </w:p>
    <w:p w:rsidR="00A53D7B" w:rsidRDefault="00A53D7B" w:rsidP="00A53D7B">
      <w:pPr>
        <w:tabs>
          <w:tab w:val="left" w:pos="5954"/>
        </w:tabs>
        <w:spacing w:after="0" w:line="360" w:lineRule="auto"/>
        <w:ind w:left="5664"/>
        <w:rPr>
          <w:rFonts w:ascii="Times New Roman" w:hAnsi="Times New Roman"/>
          <w:sz w:val="18"/>
          <w:szCs w:val="18"/>
        </w:rPr>
      </w:pPr>
    </w:p>
    <w:p w:rsidR="00A53D7B" w:rsidRPr="007421C8" w:rsidRDefault="00A53D7B" w:rsidP="00A53D7B">
      <w:pPr>
        <w:tabs>
          <w:tab w:val="left" w:pos="5954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7421C8">
        <w:rPr>
          <w:rFonts w:ascii="Times New Roman" w:hAnsi="Times New Roman"/>
          <w:sz w:val="18"/>
          <w:szCs w:val="18"/>
        </w:rPr>
        <w:t xml:space="preserve">Приложение к Порядку предоставления </w:t>
      </w:r>
    </w:p>
    <w:p w:rsidR="00A53D7B" w:rsidRPr="007421C8" w:rsidRDefault="00A53D7B" w:rsidP="00A53D7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7421C8">
        <w:rPr>
          <w:rFonts w:ascii="Times New Roman" w:hAnsi="Times New Roman"/>
          <w:sz w:val="18"/>
          <w:szCs w:val="18"/>
        </w:rPr>
        <w:t xml:space="preserve">декларации конфликта интересов </w:t>
      </w:r>
    </w:p>
    <w:p w:rsidR="00A53D7B" w:rsidRPr="007421C8" w:rsidRDefault="00A53D7B" w:rsidP="00A53D7B">
      <w:pPr>
        <w:spacing w:after="0" w:line="240" w:lineRule="auto"/>
        <w:ind w:left="5954" w:hanging="2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7421C8">
        <w:rPr>
          <w:rFonts w:ascii="Times New Roman" w:hAnsi="Times New Roman"/>
          <w:sz w:val="18"/>
          <w:szCs w:val="18"/>
        </w:rPr>
        <w:t>муниципальными служащими</w:t>
      </w:r>
      <w:r>
        <w:rPr>
          <w:rFonts w:ascii="Times New Roman" w:hAnsi="Times New Roman"/>
          <w:sz w:val="18"/>
          <w:szCs w:val="18"/>
        </w:rPr>
        <w:t xml:space="preserve"> и   </w:t>
      </w:r>
      <w:r w:rsidRPr="007421C8">
        <w:rPr>
          <w:rFonts w:ascii="Times New Roman" w:hAnsi="Times New Roman"/>
          <w:sz w:val="18"/>
          <w:szCs w:val="18"/>
        </w:rPr>
        <w:t xml:space="preserve">техническими работниками </w:t>
      </w:r>
    </w:p>
    <w:p w:rsidR="00A53D7B" w:rsidRPr="007421C8" w:rsidRDefault="00A53D7B" w:rsidP="00A53D7B">
      <w:pPr>
        <w:spacing w:after="0" w:line="240" w:lineRule="auto"/>
        <w:ind w:left="5954" w:hanging="35"/>
        <w:rPr>
          <w:rFonts w:ascii="Times New Roman" w:hAnsi="Times New Roman"/>
          <w:sz w:val="18"/>
          <w:szCs w:val="18"/>
        </w:rPr>
      </w:pPr>
      <w:r w:rsidRPr="007421C8">
        <w:rPr>
          <w:rFonts w:ascii="Times New Roman" w:hAnsi="Times New Roman"/>
          <w:sz w:val="18"/>
          <w:szCs w:val="18"/>
        </w:rPr>
        <w:t>Управления финансов администрации города Байконур</w:t>
      </w:r>
    </w:p>
    <w:p w:rsidR="00A53D7B" w:rsidRDefault="00A53D7B" w:rsidP="00A53D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D7B" w:rsidRPr="00871E8B" w:rsidRDefault="00A53D7B" w:rsidP="00A53D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Декларация конфликта интересов</w:t>
      </w:r>
    </w:p>
    <w:p w:rsidR="00A53D7B" w:rsidRDefault="00A53D7B" w:rsidP="00A53D7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заполнением настоящей декларации, я ознакомился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 xml:space="preserve">ась)                                        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политикой Управления финансов администрации города Байконур, Кодексом этики и служебного поведения муниципального служащего, технического работника Управления финансов администрации города Байконур, Положением по оценке коррупционных рисков и Положением обмена деловыми подарками и знаками гостеприимства.</w:t>
      </w:r>
    </w:p>
    <w:p w:rsidR="00A53D7B" w:rsidRDefault="00A53D7B" w:rsidP="00A53D7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A53D7B" w:rsidRDefault="00A53D7B" w:rsidP="00A53D7B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18F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80418F">
        <w:rPr>
          <w:rFonts w:ascii="Times New Roman" w:hAnsi="Times New Roman"/>
          <w:sz w:val="16"/>
          <w:szCs w:val="16"/>
        </w:rPr>
        <w:t xml:space="preserve">  (подпись сотрудника) </w:t>
      </w:r>
    </w:p>
    <w:p w:rsidR="00A53D7B" w:rsidRPr="0080418F" w:rsidRDefault="00A53D7B" w:rsidP="00A53D7B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53D7B" w:rsidTr="00AD6AE4">
        <w:tc>
          <w:tcPr>
            <w:tcW w:w="4785" w:type="dxa"/>
          </w:tcPr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786" w:type="dxa"/>
          </w:tcPr>
          <w:p w:rsidR="00A53D7B" w:rsidRPr="0054448A" w:rsidRDefault="00A53D7B" w:rsidP="00AD6AE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7B" w:rsidTr="00AD6AE4">
        <w:tc>
          <w:tcPr>
            <w:tcW w:w="4785" w:type="dxa"/>
          </w:tcPr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От кого (ФИО муниципального служащего, технического работника, заполнившего Декларацию)</w:t>
            </w:r>
          </w:p>
        </w:tc>
        <w:tc>
          <w:tcPr>
            <w:tcW w:w="4786" w:type="dxa"/>
          </w:tcPr>
          <w:p w:rsidR="00A53D7B" w:rsidRPr="0054448A" w:rsidRDefault="00A53D7B" w:rsidP="00AD6AE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7B" w:rsidTr="00AD6AE4">
        <w:tc>
          <w:tcPr>
            <w:tcW w:w="4785" w:type="dxa"/>
          </w:tcPr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786" w:type="dxa"/>
          </w:tcPr>
          <w:p w:rsidR="00A53D7B" w:rsidRPr="0054448A" w:rsidRDefault="00A53D7B" w:rsidP="00AD6AE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7B" w:rsidTr="00AD6AE4">
        <w:tc>
          <w:tcPr>
            <w:tcW w:w="4785" w:type="dxa"/>
          </w:tcPr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786" w:type="dxa"/>
          </w:tcPr>
          <w:p w:rsidR="00A53D7B" w:rsidRPr="0054448A" w:rsidRDefault="00A53D7B" w:rsidP="00AD6AE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7B" w:rsidTr="00AD6AE4">
        <w:tc>
          <w:tcPr>
            <w:tcW w:w="4785" w:type="dxa"/>
          </w:tcPr>
          <w:p w:rsidR="00A53D7B" w:rsidRPr="0054448A" w:rsidRDefault="00A53D7B" w:rsidP="00AD6AE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A53D7B" w:rsidRPr="0054448A" w:rsidRDefault="00A53D7B" w:rsidP="00AD6AE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4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4448A">
              <w:rPr>
                <w:rFonts w:ascii="Times New Roman" w:hAnsi="Times New Roman"/>
                <w:sz w:val="24"/>
                <w:szCs w:val="24"/>
              </w:rPr>
              <w:t xml:space="preserve">...............……..   </w:t>
            </w:r>
            <w:proofErr w:type="gramEnd"/>
            <w:r w:rsidRPr="0054448A">
              <w:rPr>
                <w:rFonts w:ascii="Times New Roman" w:hAnsi="Times New Roman"/>
                <w:sz w:val="24"/>
                <w:szCs w:val="24"/>
              </w:rPr>
              <w:t>по…………………</w:t>
            </w:r>
          </w:p>
        </w:tc>
      </w:tr>
    </w:tbl>
    <w:p w:rsidR="00A53D7B" w:rsidRPr="00FC0FC3" w:rsidRDefault="00A53D7B" w:rsidP="00A53D7B">
      <w:pPr>
        <w:spacing w:after="0" w:line="360" w:lineRule="auto"/>
        <w:ind w:firstLine="567"/>
        <w:rPr>
          <w:rFonts w:ascii="Times New Roman" w:hAnsi="Times New Roman"/>
          <w:sz w:val="10"/>
          <w:szCs w:val="10"/>
        </w:rPr>
      </w:pPr>
    </w:p>
    <w:p w:rsidR="00A53D7B" w:rsidRDefault="00A53D7B" w:rsidP="00A53D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BAA"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 ответить «да» ил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</w:t>
      </w:r>
    </w:p>
    <w:p w:rsidR="00A53D7B" w:rsidRPr="00871E8B" w:rsidRDefault="00A53D7B" w:rsidP="00A53D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Раздел 1</w:t>
      </w:r>
    </w:p>
    <w:p w:rsidR="00A53D7B" w:rsidRPr="00871E8B" w:rsidRDefault="00A53D7B" w:rsidP="00A53D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Внешние интересы или активы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Владеете ли Вы или лица, действующие в Ваших интересах, прямо или любыми другими финансовыми интересами:</w:t>
      </w:r>
    </w:p>
    <w:p w:rsidR="00A53D7B" w:rsidRDefault="00A53D7B" w:rsidP="00A53D7B">
      <w:pPr>
        <w:pStyle w:val="a3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активах с Управлением финансов администрации города Байконур?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другой компании, находящейся в деловых отношениях с Управлением финансов администрации города Байконур (контрагенте, подрядчике, консультанте, клиенте и т.п.)?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компании или организации, которая может быть заинтересована или ищет возможность построить деловые отношения с Управлением финансов администрации города Байконур или ведет с ним переговоры?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Управлением финансов администрации города Байконур?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на один из вопросов является «ДА», то имеется ли на это у Вас письменное разрешение от начальника Управления финансов администрации города Байконур, уполномоченного разрешать конфликты интересов?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  <w:proofErr w:type="gramEnd"/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компании, находящейся в деловых отношениях с Управлением финансов администрации города Байконур?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компании, которая ищет возможность построить деловые отношения                   с Управлением финансов администрации города Байконур, или ведет с ним переговоры?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компании-конкуренте Управления финансов администрации города Байконур?</w:t>
      </w:r>
    </w:p>
    <w:p w:rsidR="00A53D7B" w:rsidRDefault="00A53D7B" w:rsidP="00A53D7B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компании, выступающей или предполагающей выступить стороной </w:t>
      </w:r>
      <w:r w:rsidR="00FC0F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судебном или арбитражном разбирательстве с Управлением финансов администрации города Байконур?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Управления финансов администрации города Байконур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A53D7B" w:rsidRPr="00871E8B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Личные интересы и честное ведение бизнеса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Участвовали ли Вы в какой-либо сделке от лица Управления финансов администрации города Байконур (как лицо принимающее решение, ответственное </w:t>
      </w:r>
      <w:r w:rsidR="00FC0F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</w:t>
      </w:r>
      <w:r w:rsidR="00FC0F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контрагенте?</w:t>
      </w:r>
      <w:proofErr w:type="gramEnd"/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Управлением финансов администрации города </w:t>
      </w:r>
      <w:r>
        <w:rPr>
          <w:rFonts w:ascii="Times New Roman" w:hAnsi="Times New Roman"/>
          <w:sz w:val="24"/>
          <w:szCs w:val="24"/>
        </w:rPr>
        <w:lastRenderedPageBreak/>
        <w:t xml:space="preserve">Байконур и другим предприятием, например, плату от контрагента за содействие </w:t>
      </w:r>
      <w:r w:rsidR="00FC0F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сделки с Управлением финансов администрации города Байконур?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Производили ли Вы когда-либо платежи или санкционировали платежи Управления финансов администрации города Байконур, которые могли бы быть истолкованы как влияющие незаконным или неэтичным образом на коммерческую сделку между Управлением финансов администрации города Байконур и другим предприятием, например, платеж контрагенту за услуги, оказанные Управлению финансов администрации города Байконур, который в сложившихся рыночных условиях превышает размер вознаграждения, обоснованно причитающегося за услуги, фактически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полученные Управлением финансов администрации города Байконур?</w:t>
      </w:r>
    </w:p>
    <w:p w:rsidR="00A53D7B" w:rsidRPr="00DD0A00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0A00">
        <w:rPr>
          <w:rFonts w:ascii="Times New Roman" w:hAnsi="Times New Roman"/>
          <w:b/>
          <w:sz w:val="24"/>
          <w:szCs w:val="24"/>
        </w:rPr>
        <w:t>Взаимоотношения с государственными и муниципальными служащими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деятельности Управления финансов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Байконур?</w:t>
      </w:r>
    </w:p>
    <w:p w:rsidR="00A53D7B" w:rsidRPr="00871E8B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1E8B">
        <w:rPr>
          <w:rFonts w:ascii="Times New Roman" w:hAnsi="Times New Roman"/>
          <w:b/>
          <w:sz w:val="24"/>
          <w:szCs w:val="24"/>
        </w:rPr>
        <w:t>Инсайдерская</w:t>
      </w:r>
      <w:proofErr w:type="spellEnd"/>
      <w:r w:rsidRPr="00871E8B">
        <w:rPr>
          <w:rFonts w:ascii="Times New Roman" w:hAnsi="Times New Roman"/>
          <w:b/>
          <w:sz w:val="24"/>
          <w:szCs w:val="24"/>
        </w:rPr>
        <w:t xml:space="preserve"> информация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Управлению финансов администрации города Байконур и ставшие Вам известными по работе или разработанные Вами для Управления финансов администрации города Байконур во время исполнения своих обязанностей?</w:t>
      </w:r>
      <w:proofErr w:type="gramEnd"/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Управления финансов администрации города Байконур информацию, ставшую Вам известной по работе?</w:t>
      </w:r>
      <w:proofErr w:type="gramEnd"/>
    </w:p>
    <w:p w:rsidR="00A53D7B" w:rsidRPr="00871E8B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Ресурсы организации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Использовали ли Вы средства Управления финансов администрации города Байконур, время, оборудование (включая средства связи и доступ в Интернет) или информацию таким образом, что это могло бы повредить репутацию Управления финансов администрации города Байконур или вызвать конфликт с интересами Управления финансов администрации города Байконур?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Участвуете ли Вы в какой-либо коммерческой и хозяйственной деятельности вне занятости в Управлении финансов администрации города Байконур, предприятии (например, работа по совместительству), которая противоречит требованиям Управления финансов администрации города Байконур к Вашему рабочему времени и ведет к использованию к выгоде третьей стороны активов, ресурсов и информации, являющимися собственностью Управления финансов администрации города Байконур?</w:t>
      </w:r>
      <w:proofErr w:type="gramEnd"/>
    </w:p>
    <w:p w:rsidR="00A53D7B" w:rsidRPr="00871E8B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Равные права работников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Работают ли члены Вашей семьи или близкие родственники в Управления финансов администрации города Байконур, предприятии, в том числе под Вашим прямым руководством?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Работает ли в Управлении финансов администрации города Байконур, предприятии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Оказывали ли Вы протекцию членам Вашей семьи или близким родственникам при приеме их на работу в Управление финансов администрации города Байконур, предприятие;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</w:p>
    <w:p w:rsidR="00A53D7B" w:rsidRDefault="00A53D7B" w:rsidP="00A53D7B">
      <w:pPr>
        <w:pStyle w:val="a3"/>
        <w:spacing w:after="0" w:line="36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Обмен деловыми подарками и знаками гостеприимства</w:t>
      </w:r>
    </w:p>
    <w:p w:rsidR="00A53D7B" w:rsidRPr="001E23B0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3B0">
        <w:rPr>
          <w:rFonts w:ascii="Times New Roman" w:hAnsi="Times New Roman"/>
          <w:sz w:val="24"/>
          <w:szCs w:val="24"/>
        </w:rPr>
        <w:t>Нарушали ли Вы требования Положения обмена деловыми подарками и знаками гостеприимства?</w:t>
      </w:r>
    </w:p>
    <w:p w:rsidR="00A53D7B" w:rsidRPr="00871E8B" w:rsidRDefault="00A53D7B" w:rsidP="00A53D7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>Другие вопросы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ответили «ДА» на любой из вышеуказанных вопросов, просьба изложить, ниже подробную информацию для всестороннего рассмотрения и оценки обстоятельств.</w:t>
      </w:r>
    </w:p>
    <w:p w:rsidR="00A53D7B" w:rsidRDefault="00A53D7B" w:rsidP="00A53D7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</w:t>
      </w:r>
    </w:p>
    <w:p w:rsidR="00A53D7B" w:rsidRPr="001E23B0" w:rsidRDefault="00A53D7B" w:rsidP="00A53D7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3B0">
        <w:rPr>
          <w:rFonts w:ascii="Times New Roman" w:hAnsi="Times New Roman"/>
          <w:b/>
          <w:sz w:val="24"/>
          <w:szCs w:val="24"/>
        </w:rPr>
        <w:t>Декларация о доходах</w:t>
      </w:r>
    </w:p>
    <w:p w:rsidR="00A53D7B" w:rsidRPr="001C6FB5" w:rsidRDefault="00A53D7B" w:rsidP="00A53D7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FB5">
        <w:rPr>
          <w:rFonts w:ascii="Times New Roman" w:hAnsi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A53D7B" w:rsidRDefault="00A53D7B" w:rsidP="00A53D7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3B0">
        <w:rPr>
          <w:rFonts w:ascii="Times New Roman" w:hAnsi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A53D7B" w:rsidRPr="001E23B0" w:rsidRDefault="00A53D7B" w:rsidP="00A53D7B">
      <w:pPr>
        <w:pStyle w:val="a3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53D7B" w:rsidRDefault="00A53D7B" w:rsidP="00A53D7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A53D7B" w:rsidRDefault="00A53D7B" w:rsidP="00A53D7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подтверждаю, что я прочитал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а) и понял (-а) все вышеуказанные вопросы, а мои ответы и любая пояснительная информация являются полными, правдивыми и правильными.</w:t>
      </w:r>
    </w:p>
    <w:p w:rsidR="00A53D7B" w:rsidRPr="00FC0FC3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12"/>
          <w:szCs w:val="12"/>
        </w:rPr>
      </w:pPr>
    </w:p>
    <w:p w:rsidR="00A53D7B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ФИО: __________________________</w:t>
      </w:r>
    </w:p>
    <w:p w:rsidR="00A53D7B" w:rsidRPr="00FC0FC3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6"/>
          <w:szCs w:val="6"/>
        </w:rPr>
      </w:pPr>
    </w:p>
    <w:p w:rsidR="00A53D7B" w:rsidRPr="00871E8B" w:rsidRDefault="00A53D7B" w:rsidP="00A53D7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B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71E8B">
        <w:rPr>
          <w:rFonts w:ascii="Times New Roman" w:hAnsi="Times New Roman"/>
          <w:b/>
          <w:sz w:val="24"/>
          <w:szCs w:val="24"/>
        </w:rPr>
        <w:t xml:space="preserve"> </w:t>
      </w:r>
    </w:p>
    <w:p w:rsidR="00A53D7B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A53D7B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A53D7B" w:rsidRPr="007421C8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7421C8">
        <w:rPr>
          <w:rFonts w:ascii="Times New Roman" w:hAnsi="Times New Roman"/>
          <w:sz w:val="16"/>
          <w:szCs w:val="16"/>
        </w:rPr>
        <w:t>(Ф.И.О., подпись)</w:t>
      </w:r>
    </w:p>
    <w:p w:rsidR="00A53D7B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(при необходимости):</w:t>
      </w:r>
    </w:p>
    <w:p w:rsidR="00A53D7B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D7B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Управления финансов</w:t>
      </w:r>
    </w:p>
    <w:p w:rsidR="00A53D7B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Байконур</w:t>
      </w:r>
    </w:p>
    <w:p w:rsidR="00A53D7B" w:rsidRPr="007421C8" w:rsidRDefault="00A53D7B" w:rsidP="00A53D7B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________________     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6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2F67B4">
        <w:rPr>
          <w:rFonts w:ascii="Times New Roman" w:hAnsi="Times New Roman"/>
        </w:rPr>
        <w:t xml:space="preserve">      </w:t>
      </w:r>
      <w:r w:rsidRPr="007421C8">
        <w:rPr>
          <w:rFonts w:ascii="Times New Roman" w:hAnsi="Times New Roman"/>
          <w:sz w:val="16"/>
          <w:szCs w:val="16"/>
        </w:rPr>
        <w:t>(Ф.И.О., подпись)</w:t>
      </w:r>
    </w:p>
    <w:p w:rsidR="00A53D7B" w:rsidRPr="00FC0FC3" w:rsidRDefault="00A53D7B" w:rsidP="00A53D7B">
      <w:pPr>
        <w:tabs>
          <w:tab w:val="left" w:pos="1134"/>
        </w:tabs>
        <w:spacing w:after="0" w:line="360" w:lineRule="auto"/>
        <w:rPr>
          <w:rFonts w:ascii="Times New Roman" w:hAnsi="Times New Roman"/>
          <w:sz w:val="10"/>
          <w:szCs w:val="10"/>
        </w:rPr>
      </w:pPr>
    </w:p>
    <w:p w:rsidR="00A53D7B" w:rsidRDefault="00A53D7B" w:rsidP="00A53D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непосредственного начальника по декларации</w:t>
      </w:r>
    </w:p>
    <w:p w:rsidR="00A53D7B" w:rsidRDefault="00A53D7B" w:rsidP="00A53D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(подтвердить подписью):</w:t>
      </w:r>
    </w:p>
    <w:p w:rsidR="00A53D7B" w:rsidRPr="00FC0FC3" w:rsidRDefault="00A53D7B" w:rsidP="00A53D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Конфликт интересов не был обнаружен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не рассматриваю как конфликт интересов ситуацию, которая, по мнению декларировавшегося их работника, создает или может создать конфликт с интересами Управления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ограничил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 xml:space="preserve">а) работнику доступ к информации Управления, которая может иметь отношение к личным интересам работника (указать какой информации) 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отстранил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пересмотрел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круг обязанностей и трудовых функций работника (указать каких обязанностей)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временно отстранил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перевел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ходатайствовал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перед вышестоящим руководством об увольнении работника по инициативе Управления за дисциплинарные проступки согласно действующему законодательству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A53D7B" w:rsidTr="00AD6AE4">
        <w:trPr>
          <w:trHeight w:val="997"/>
        </w:trPr>
        <w:tc>
          <w:tcPr>
            <w:tcW w:w="6062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4448A">
              <w:rPr>
                <w:rFonts w:ascii="Times New Roman" w:hAnsi="Times New Roman"/>
              </w:rPr>
              <w:t>Я передал</w:t>
            </w:r>
            <w:proofErr w:type="gramStart"/>
            <w:r w:rsidRPr="0054448A">
              <w:rPr>
                <w:rFonts w:ascii="Times New Roman" w:hAnsi="Times New Roman"/>
              </w:rPr>
              <w:t xml:space="preserve"> (-</w:t>
            </w:r>
            <w:proofErr w:type="gramEnd"/>
            <w:r w:rsidRPr="0054448A">
              <w:rPr>
                <w:rFonts w:ascii="Times New Roman" w:hAnsi="Times New Roman"/>
              </w:rPr>
              <w:t>а) вышестоящему руководителю для проверки и определения наилучшего способа разрешения конфликтов интересов в связи с тем, что ………</w:t>
            </w:r>
          </w:p>
        </w:tc>
        <w:tc>
          <w:tcPr>
            <w:tcW w:w="3509" w:type="dxa"/>
          </w:tcPr>
          <w:p w:rsidR="00A53D7B" w:rsidRPr="0054448A" w:rsidRDefault="00A53D7B" w:rsidP="00FC0FC3">
            <w:pPr>
              <w:tabs>
                <w:tab w:val="left" w:pos="1134"/>
              </w:tabs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A53D7B" w:rsidRPr="00FC0FC3" w:rsidRDefault="00A53D7B" w:rsidP="00A53D7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53D7B" w:rsidRPr="00650BB7" w:rsidRDefault="00FC0FC3" w:rsidP="00A53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A53D7B" w:rsidRPr="00650BB7" w:rsidSect="00A53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570"/>
    <w:multiLevelType w:val="hybridMultilevel"/>
    <w:tmpl w:val="6CBE3DA2"/>
    <w:lvl w:ilvl="0" w:tplc="ABB4C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10737"/>
    <w:multiLevelType w:val="hybridMultilevel"/>
    <w:tmpl w:val="0F3CD36E"/>
    <w:lvl w:ilvl="0" w:tplc="F5DA7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24062B"/>
    <w:multiLevelType w:val="multilevel"/>
    <w:tmpl w:val="20B06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3A08"/>
    <w:rsid w:val="002D401B"/>
    <w:rsid w:val="0030308F"/>
    <w:rsid w:val="004B30C8"/>
    <w:rsid w:val="00A2570D"/>
    <w:rsid w:val="00A53D7B"/>
    <w:rsid w:val="00A813CF"/>
    <w:rsid w:val="00C15408"/>
    <w:rsid w:val="00C85A30"/>
    <w:rsid w:val="00DD6220"/>
    <w:rsid w:val="00E008D8"/>
    <w:rsid w:val="00EB5B4D"/>
    <w:rsid w:val="00F51F67"/>
    <w:rsid w:val="00F83A08"/>
    <w:rsid w:val="00FB4DE1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8"/>
  </w:style>
  <w:style w:type="paragraph" w:styleId="1">
    <w:name w:val="heading 1"/>
    <w:basedOn w:val="a"/>
    <w:next w:val="a"/>
    <w:link w:val="10"/>
    <w:qFormat/>
    <w:rsid w:val="002D401B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0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Скрипкина</dc:creator>
  <cp:lastModifiedBy>Белкин</cp:lastModifiedBy>
  <cp:revision>8</cp:revision>
  <cp:lastPrinted>2021-02-02T10:12:00Z</cp:lastPrinted>
  <dcterms:created xsi:type="dcterms:W3CDTF">2018-10-04T10:24:00Z</dcterms:created>
  <dcterms:modified xsi:type="dcterms:W3CDTF">2022-04-18T06:42:00Z</dcterms:modified>
</cp:coreProperties>
</file>